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8B16BF">
      <w:pPr>
        <w:ind w:firstLine="640" w:firstLineChars="200"/>
        <w:rPr>
          <w:rFonts w:hint="default" w:ascii="Times New Roman Regular" w:hAnsi="Times New Roman Regular" w:eastAsia="方正黑体_GBK" w:cs="Times New Roman Regular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 Regular" w:hAnsi="Times New Roman Regular" w:eastAsia="方正黑体_GBK" w:cs="Times New Roman Regular"/>
          <w:b w:val="0"/>
          <w:bCs w:val="0"/>
          <w:sz w:val="32"/>
          <w:szCs w:val="32"/>
          <w:lang w:val="en-US" w:eastAsia="zh-CN"/>
        </w:rPr>
        <w:t>课程安排</w:t>
      </w:r>
    </w:p>
    <w:tbl>
      <w:tblPr>
        <w:tblStyle w:val="2"/>
        <w:tblpPr w:leftFromText="180" w:rightFromText="180" w:vertAnchor="text" w:horzAnchor="page" w:tblpX="1291" w:tblpY="495"/>
        <w:tblOverlap w:val="never"/>
        <w:tblW w:w="98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208"/>
        <w:gridCol w:w="798"/>
        <w:gridCol w:w="1920"/>
        <w:gridCol w:w="2190"/>
        <w:gridCol w:w="3124"/>
      </w:tblGrid>
      <w:tr w14:paraId="46D9C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CA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 Regular" w:hAnsi="Times New Roman Regular" w:eastAsia="方正楷体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“涪陵·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eastAsia="zh-CN"/>
              </w:rPr>
              <w:t>工会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课堂”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eastAsia="zh-CN"/>
              </w:rPr>
              <w:t>《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太平年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eastAsia="zh-CN"/>
              </w:rPr>
              <w:t>》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影视剧鉴赏活动</w:t>
            </w:r>
          </w:p>
        </w:tc>
      </w:tr>
      <w:tr w14:paraId="7DDB8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6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6F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78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班额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81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总时长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30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活动</w:t>
            </w: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时间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77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地点</w:t>
            </w:r>
          </w:p>
        </w:tc>
      </w:tr>
      <w:tr w14:paraId="62580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F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0E7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鉴赏活动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EF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50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E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90分钟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06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5月8日晚19：00-20：30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48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三楼会议室</w:t>
            </w:r>
          </w:p>
        </w:tc>
      </w:tr>
    </w:tbl>
    <w:p w14:paraId="64C1DFBD">
      <w:pPr>
        <w:ind w:firstLine="640" w:firstLineChars="200"/>
        <w:rPr>
          <w:rFonts w:hint="default" w:ascii="Times New Roman Regular" w:hAnsi="Times New Roman Regular" w:eastAsia="方正黑体_GBK" w:cs="Times New Roman Regular"/>
          <w:b w:val="0"/>
          <w:bCs w:val="0"/>
          <w:sz w:val="32"/>
          <w:szCs w:val="32"/>
          <w:lang w:val="en-US" w:eastAsia="zh-CN"/>
        </w:rPr>
      </w:pPr>
    </w:p>
    <w:tbl>
      <w:tblPr>
        <w:tblStyle w:val="2"/>
        <w:tblpPr w:leftFromText="180" w:rightFromText="180" w:vertAnchor="text" w:horzAnchor="page" w:tblpX="1291" w:tblpY="495"/>
        <w:tblOverlap w:val="never"/>
        <w:tblW w:w="98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345"/>
        <w:gridCol w:w="661"/>
        <w:gridCol w:w="904"/>
        <w:gridCol w:w="1016"/>
        <w:gridCol w:w="2190"/>
        <w:gridCol w:w="3124"/>
      </w:tblGrid>
      <w:tr w14:paraId="41B31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85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62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“涪陵·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eastAsia="zh-CN"/>
              </w:rPr>
              <w:t>工会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课堂”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2026年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第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一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期培训课程计划表（202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年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5-6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月）</w:t>
            </w:r>
          </w:p>
        </w:tc>
      </w:tr>
      <w:tr w14:paraId="4CA9D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F5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FE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89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班额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FC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A9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每次课时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0B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培训时间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B2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地点</w:t>
            </w:r>
          </w:p>
        </w:tc>
      </w:tr>
      <w:tr w14:paraId="26090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D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E9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油画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05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30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18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8课时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6C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53F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周三19：00--21:00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FA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涪陵区职工服务中心三楼教室</w:t>
            </w:r>
          </w:p>
        </w:tc>
      </w:tr>
      <w:tr w14:paraId="096C8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EA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FB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形体训练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FA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48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CD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30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0A8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三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、周日19：00--21:00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C0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涪陵区职工服务中心一楼纤美坊</w:t>
            </w:r>
          </w:p>
        </w:tc>
      </w:tr>
      <w:tr w14:paraId="2788D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A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3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1B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古典舞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07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29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A1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F5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4C1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周二、周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四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45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涪陵区职工服务中心一楼纤美坊</w:t>
            </w:r>
          </w:p>
        </w:tc>
      </w:tr>
      <w:tr w14:paraId="472DA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F1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4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8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烘焙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78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24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4D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8课时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D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2DC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周一 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0B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涪陵区职工服务中心二楼烘焙教室</w:t>
            </w:r>
          </w:p>
        </w:tc>
      </w:tr>
      <w:tr w14:paraId="1E8B1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F0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77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茶艺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40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29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BF8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8课时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37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640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二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 xml:space="preserve"> 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6C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涪陵区职工服务中心二楼清雅教室</w:t>
            </w:r>
          </w:p>
        </w:tc>
      </w:tr>
      <w:tr w14:paraId="2D9F4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8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B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非遗手工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36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27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04C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4C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DD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一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、周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三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A5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涪陵区职工服务中心二楼清雅教室</w:t>
            </w:r>
          </w:p>
        </w:tc>
      </w:tr>
      <w:tr w14:paraId="6F14C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E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0A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声乐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D5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50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39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0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FD4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周一、周日19：00--21:00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11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涪陵涪州中学行政楼3楼(铎声学术厅）</w:t>
            </w:r>
          </w:p>
        </w:tc>
      </w:tr>
      <w:tr w14:paraId="26602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8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4A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瑜伽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0E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29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2B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289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周一、周四19：00--21:00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0E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涪陵区职工服务中心三楼舞韵教室</w:t>
            </w:r>
          </w:p>
        </w:tc>
      </w:tr>
      <w:tr w14:paraId="74A06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EF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9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3F6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软笔书法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1F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29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03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CB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8C5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三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、周四19：00--21:00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0F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涪陵区职工服务中心二楼丹青教室</w:t>
            </w:r>
          </w:p>
        </w:tc>
      </w:tr>
      <w:tr w14:paraId="6EEED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8A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7A7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太极拳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20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30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9E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62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39F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周一、周五19：00--21:00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6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涪陵区职工服务中心一楼纤美坊</w:t>
            </w:r>
          </w:p>
        </w:tc>
      </w:tr>
      <w:tr w14:paraId="7AE74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D9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11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09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彩妆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4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30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9D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A3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012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四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 xml:space="preserve"> 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8C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涪陵区职工服务中心二楼清雅教室</w:t>
            </w:r>
          </w:p>
        </w:tc>
      </w:tr>
      <w:tr w14:paraId="19031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0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70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服装搭配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69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50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04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AD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F3A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>四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  <w:t xml:space="preserve"> 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DC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涪陵区职工服务中心三楼聚慧教室</w:t>
            </w:r>
          </w:p>
        </w:tc>
      </w:tr>
      <w:tr w14:paraId="233E5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C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13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68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体育舞蹈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-恰恰</w:t>
            </w:r>
          </w:p>
        </w:tc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FC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29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89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16课时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92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181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周二、周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三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A3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涪陵区职工服务中心三楼舞韵教室</w:t>
            </w:r>
          </w:p>
        </w:tc>
      </w:tr>
      <w:tr w14:paraId="64154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5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F3C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方正仿宋_GBK" w:hAnsi="方正仿宋_GBK" w:eastAsia="方正仿宋_GBK" w:cs="方正仿宋_GBK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备注：具体上课时间以培训机构微信群通知为准，因部分名额用于中奖会员课程兑换，本期课程名额略有缩减、先到先得。</w:t>
            </w:r>
          </w:p>
        </w:tc>
      </w:tr>
    </w:tbl>
    <w:tbl>
      <w:tblPr>
        <w:tblStyle w:val="2"/>
        <w:tblpPr w:leftFromText="180" w:rightFromText="180" w:vertAnchor="text" w:horzAnchor="page" w:tblpX="1255" w:tblpY="321"/>
        <w:tblOverlap w:val="never"/>
        <w:tblW w:w="988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7"/>
      </w:tblGrid>
      <w:tr w14:paraId="035F9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988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E492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方正仿宋_GBK" w:hAnsi="方正仿宋_GBK" w:eastAsia="方正仿宋_GBK" w:cs="方正仿宋_GBK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73937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方正仿宋_GBK" w:hAnsi="方正仿宋_GBK" w:eastAsia="方正仿宋_GBK" w:cs="方正仿宋_GBK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tbl>
      <w:tblPr>
        <w:tblStyle w:val="2"/>
        <w:tblpPr w:leftFromText="180" w:rightFromText="180" w:vertAnchor="text" w:horzAnchor="page" w:tblpX="1291" w:tblpY="495"/>
        <w:tblOverlap w:val="never"/>
        <w:tblW w:w="98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208"/>
        <w:gridCol w:w="798"/>
        <w:gridCol w:w="904"/>
        <w:gridCol w:w="1016"/>
        <w:gridCol w:w="2190"/>
        <w:gridCol w:w="3124"/>
      </w:tblGrid>
      <w:tr w14:paraId="33A65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85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F7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“涪陵·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eastAsia="zh-CN"/>
              </w:rPr>
              <w:t>工会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课堂”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2026年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第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一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期培训课程计划表（202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年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  <w:lang w:val="en-US" w:eastAsia="zh-CN"/>
              </w:rPr>
              <w:t>5-7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sz w:val="30"/>
                <w:szCs w:val="30"/>
              </w:rPr>
              <w:t>月）</w:t>
            </w:r>
          </w:p>
        </w:tc>
      </w:tr>
      <w:tr w14:paraId="125F8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FA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03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CC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班额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64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C9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每次课时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2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培训时间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2F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地点</w:t>
            </w:r>
          </w:p>
        </w:tc>
      </w:tr>
      <w:tr w14:paraId="675EA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FE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B1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葫芦丝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DD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86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32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64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D5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二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、周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四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E4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涪陵区职工服务中心一楼琴音室</w:t>
            </w:r>
          </w:p>
        </w:tc>
      </w:tr>
      <w:tr w14:paraId="69457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C9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914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吉他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6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30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1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32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课时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99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2课时</w:t>
            </w:r>
          </w:p>
        </w:tc>
        <w:tc>
          <w:tcPr>
            <w:tcW w:w="2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AA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一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、周</w:t>
            </w:r>
            <w:r>
              <w:rPr>
                <w:rFonts w:hint="eastAsia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三</w:t>
            </w: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19：00--21:00</w:t>
            </w:r>
          </w:p>
        </w:tc>
        <w:tc>
          <w:tcPr>
            <w:tcW w:w="3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C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 Regular" w:hAnsi="Times New Roman Regular" w:eastAsia="方正仿宋_GBK" w:cs="Times New Roman Regular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  <w:t>涪陵区职工服务中心一楼琴音室</w:t>
            </w:r>
          </w:p>
        </w:tc>
      </w:tr>
      <w:tr w14:paraId="130F4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85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49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 Regular" w:hAnsi="Times New Roman Regular" w:eastAsia="方正仿宋_GBK" w:cs="Times New Roman Regular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备注：具体上课时间安排以培训机构微信群通知为准，报名葫芦丝课、吉他课的学员请自备专属乐器哟～自带乐器干净卫生又便于课后练习，也请大家坚持完成32课时学习，收获满满成长呀！</w:t>
            </w:r>
          </w:p>
        </w:tc>
      </w:tr>
    </w:tbl>
    <w:p w14:paraId="253C467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方正黑体_GBK">
    <w:altName w:val="微软雅黑"/>
    <w:panose1 w:val="02010600010101010101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16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F3CEDE7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DA5758CF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1B7CCD"/>
    <w:rsid w:val="739E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2026-04-28T09:29:36Z</dcterms:created>
  <dc:creator>Administrator</dc:creator>
  <cp:lastModifiedBy>天涯</cp:lastModifiedBy>
  <dcterms:modified xsi:type="dcterms:W3CDTF">2026-04-28T09:29:54Z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eyJoZGlkIjoiNDgyZGI1N2ZhZTA0OWJlNmFlYjg2NzFmNDU1ZGVlZGUiLCJ1c2VySWQiOiIyMjY5ODU3NTUifQ==</vt:lpwstr>
  </property>
  <property fmtid="{D5CDD505-2E9C-101B-9397-08002B2CF9AE}" pid="4" name="ICV">
    <vt:lpwstr>B61744338FE9462F8D605AD57F2F9FE6_12</vt:lpwstr>
  </property>
</Properties>
</file>